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3D" w:rsidRDefault="00135AAA">
      <w:pPr>
        <w:spacing w:line="560" w:lineRule="exact"/>
        <w:jc w:val="center"/>
        <w:rPr>
          <w:b/>
          <w:sz w:val="24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2016级学生转专业接收名额表</w:t>
      </w:r>
      <w:r w:rsidR="005C35DE">
        <w:rPr>
          <w:rFonts w:ascii="黑体" w:eastAsia="黑体" w:hAnsi="黑体" w:cs="黑体" w:hint="eastAsia"/>
          <w:sz w:val="28"/>
          <w:szCs w:val="28"/>
        </w:rPr>
        <w:t>（汇总）</w:t>
      </w:r>
    </w:p>
    <w:tbl>
      <w:tblPr>
        <w:tblStyle w:val="a5"/>
        <w:tblW w:w="8016" w:type="dxa"/>
        <w:jc w:val="center"/>
        <w:tblInd w:w="-290" w:type="dxa"/>
        <w:tblLayout w:type="fixed"/>
        <w:tblLook w:val="04A0"/>
      </w:tblPr>
      <w:tblGrid>
        <w:gridCol w:w="564"/>
        <w:gridCol w:w="1843"/>
        <w:gridCol w:w="1984"/>
        <w:gridCol w:w="1134"/>
        <w:gridCol w:w="996"/>
        <w:gridCol w:w="1495"/>
      </w:tblGrid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b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学</w:t>
            </w:r>
            <w:r w:rsidRPr="003F6F66">
              <w:rPr>
                <w:kern w:val="0"/>
                <w:sz w:val="22"/>
                <w:szCs w:val="22"/>
              </w:rPr>
              <w:t xml:space="preserve">  </w:t>
            </w:r>
            <w:r w:rsidRPr="003F6F66">
              <w:rPr>
                <w:rFonts w:hAnsi="宋体"/>
                <w:kern w:val="0"/>
                <w:sz w:val="22"/>
                <w:szCs w:val="22"/>
              </w:rPr>
              <w:t>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b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专</w:t>
            </w:r>
            <w:r w:rsidRPr="003F6F66">
              <w:rPr>
                <w:kern w:val="0"/>
                <w:sz w:val="22"/>
                <w:szCs w:val="22"/>
              </w:rPr>
              <w:t xml:space="preserve">  </w:t>
            </w:r>
            <w:r w:rsidRPr="003F6F66">
              <w:rPr>
                <w:rFonts w:hAnsi="宋体"/>
                <w:kern w:val="0"/>
                <w:sz w:val="22"/>
                <w:szCs w:val="22"/>
              </w:rPr>
              <w:t>业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2016</w:t>
            </w:r>
            <w:r w:rsidRPr="003F6F66">
              <w:rPr>
                <w:rFonts w:hAnsi="宋体"/>
                <w:kern w:val="0"/>
                <w:sz w:val="22"/>
                <w:szCs w:val="22"/>
              </w:rPr>
              <w:t>级</w:t>
            </w:r>
          </w:p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b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学生数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b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接收计划人数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b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对原专业要求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机械与运载学院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 w:rsidRPr="003F6F66">
              <w:rPr>
                <w:rFonts w:hAnsi="宋体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理工类专业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机械与运载学院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 w:rsidRPr="003F6F66">
              <w:rPr>
                <w:rFonts w:hAnsi="宋体"/>
                <w:color w:val="000000"/>
                <w:kern w:val="0"/>
                <w:sz w:val="22"/>
                <w:szCs w:val="22"/>
              </w:rPr>
              <w:t>工业设计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理工类专业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机械与运载学院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 w:rsidRPr="003F6F66">
              <w:rPr>
                <w:rFonts w:hAnsi="宋体"/>
                <w:color w:val="000000"/>
                <w:kern w:val="0"/>
                <w:sz w:val="22"/>
                <w:szCs w:val="22"/>
              </w:rPr>
              <w:t>机械电子工程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理工类专业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机械与运载学院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 w:rsidRPr="003F6F66">
              <w:rPr>
                <w:rFonts w:hAnsi="宋体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理工类专业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机械与运载学院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 w:rsidRPr="003F6F66">
              <w:rPr>
                <w:rFonts w:hAnsi="宋体"/>
                <w:color w:val="000000"/>
                <w:kern w:val="0"/>
                <w:sz w:val="22"/>
                <w:szCs w:val="22"/>
              </w:rPr>
              <w:t>汽车服务工程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理工类专业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机械与运载学院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 w:rsidRPr="003F6F66">
              <w:rPr>
                <w:rFonts w:hAnsi="宋体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理工类专业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机械与运载学院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 w:rsidRPr="003F6F66">
              <w:rPr>
                <w:rFonts w:hAnsi="宋体"/>
                <w:color w:val="000000"/>
                <w:kern w:val="0"/>
                <w:sz w:val="22"/>
                <w:szCs w:val="22"/>
              </w:rPr>
              <w:t>焊接技术与工程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理工类专业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机械与运载学院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 w:rsidRPr="003F6F66">
              <w:rPr>
                <w:rFonts w:hAnsi="宋体"/>
                <w:color w:val="000000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理工类专业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bCs/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经济与管理学院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 w:rsidRPr="003F6F66">
              <w:rPr>
                <w:rFonts w:hAnsi="宋体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203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bCs/>
                <w:sz w:val="22"/>
                <w:szCs w:val="22"/>
              </w:rPr>
            </w:pPr>
            <w:r w:rsidRPr="003F6F66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3F6F66">
            <w:pPr>
              <w:jc w:val="center"/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</w:pPr>
            <w:r w:rsidRPr="003F6F66">
              <w:rPr>
                <w:sz w:val="22"/>
                <w:szCs w:val="22"/>
              </w:rPr>
              <w:t>经济与管理学院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会计学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223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43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3F6F66">
            <w:pPr>
              <w:jc w:val="center"/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</w:pPr>
            <w:r w:rsidRPr="003F6F66">
              <w:rPr>
                <w:sz w:val="22"/>
                <w:szCs w:val="22"/>
              </w:rPr>
              <w:t>经济与管理学院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工商管理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80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3F6F66">
            <w:pPr>
              <w:jc w:val="center"/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</w:pPr>
            <w:r w:rsidRPr="003F6F66">
              <w:rPr>
                <w:sz w:val="22"/>
                <w:szCs w:val="22"/>
              </w:rPr>
              <w:t>经济与管理学院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市场营销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62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18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3F6F66">
            <w:pPr>
              <w:jc w:val="center"/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</w:pPr>
            <w:r w:rsidRPr="003F6F66">
              <w:rPr>
                <w:sz w:val="22"/>
                <w:szCs w:val="22"/>
              </w:rPr>
              <w:t>经济与管理学院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人力资源管理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77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3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3F6F66">
            <w:pPr>
              <w:jc w:val="center"/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</w:pPr>
            <w:r w:rsidRPr="003F6F66">
              <w:rPr>
                <w:sz w:val="22"/>
                <w:szCs w:val="22"/>
              </w:rPr>
              <w:t>经济与管理学院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农林经济管理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38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2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3F6F66">
            <w:pPr>
              <w:jc w:val="center"/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</w:pPr>
            <w:r w:rsidRPr="003F6F66">
              <w:rPr>
                <w:sz w:val="22"/>
                <w:szCs w:val="22"/>
              </w:rPr>
              <w:t>经济与管理学院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农村区域发展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34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6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3F6F66">
            <w:pPr>
              <w:jc w:val="center"/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</w:pPr>
            <w:r w:rsidRPr="003F6F66">
              <w:rPr>
                <w:sz w:val="22"/>
                <w:szCs w:val="22"/>
              </w:rPr>
              <w:t>经济与管理学院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C0A0F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国际经济与贸易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65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3F6F66">
            <w:pPr>
              <w:jc w:val="center"/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</w:pPr>
            <w:r w:rsidRPr="003F6F66">
              <w:rPr>
                <w:sz w:val="22"/>
                <w:szCs w:val="22"/>
              </w:rPr>
              <w:t>经济与管理学院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C0A0F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物流管理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78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2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3F6F66">
            <w:pPr>
              <w:jc w:val="center"/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</w:pPr>
            <w:r w:rsidRPr="003F6F66">
              <w:rPr>
                <w:sz w:val="22"/>
                <w:szCs w:val="22"/>
              </w:rPr>
              <w:t>经济与管理学院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C0A0F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酒店管理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51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19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3F6F66">
            <w:pPr>
              <w:jc w:val="center"/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</w:pPr>
            <w:r w:rsidRPr="003F6F66">
              <w:rPr>
                <w:sz w:val="22"/>
                <w:szCs w:val="22"/>
              </w:rPr>
              <w:t>经济与管理学院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C0A0F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会计（</w:t>
            </w:r>
            <w:r w:rsidRPr="003F6F66">
              <w:rPr>
                <w:sz w:val="22"/>
                <w:szCs w:val="22"/>
              </w:rPr>
              <w:t>ISEC</w:t>
            </w:r>
            <w:r w:rsidRPr="003F6F66">
              <w:rPr>
                <w:sz w:val="22"/>
                <w:szCs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57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3F6F66">
            <w:pPr>
              <w:jc w:val="center"/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</w:pPr>
            <w:r w:rsidRPr="003F6F66">
              <w:rPr>
                <w:sz w:val="22"/>
                <w:szCs w:val="22"/>
              </w:rPr>
              <w:t>经济与管理学院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C0A0F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金融（</w:t>
            </w:r>
            <w:r w:rsidRPr="003F6F66">
              <w:rPr>
                <w:sz w:val="22"/>
                <w:szCs w:val="22"/>
              </w:rPr>
              <w:t>ISEC</w:t>
            </w:r>
            <w:r w:rsidRPr="003F6F66">
              <w:rPr>
                <w:sz w:val="22"/>
                <w:szCs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56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14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3F6F66">
            <w:pPr>
              <w:jc w:val="center"/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</w:pPr>
            <w:r w:rsidRPr="003F6F66">
              <w:rPr>
                <w:sz w:val="22"/>
                <w:szCs w:val="22"/>
              </w:rPr>
              <w:t>经济与管理学院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C0A0F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会计（专科）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70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10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3F6F66">
            <w:pPr>
              <w:jc w:val="center"/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信息与控制学院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81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要求学生是理科生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信息与控制学院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96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要求学生是理科生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信息与控制学院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物联网工程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67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要求学生是理科生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信息与控制学院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74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要求学生是理科生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信息与控制学院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ind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通信工程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99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要求学生是理科生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信息与控制学院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133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要求学生是理科生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信息与控制学院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自动化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103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要求学生是理科生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信息与控制学院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轨道交通信号与控制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72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要求学生是理科生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信息与控制学院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建筑电气智能化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32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要求学生是理科生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31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艺术与传媒学院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129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艺术与传媒学院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工艺美术设计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35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艺术与传媒学院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产品设计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34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34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艺术与传媒学院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环境艺术设计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110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艺术与传媒学院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ind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动画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126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《速写》成绩为</w:t>
            </w:r>
            <w:r w:rsidRPr="003F6F66">
              <w:rPr>
                <w:sz w:val="22"/>
                <w:szCs w:val="22"/>
              </w:rPr>
              <w:t>80</w:t>
            </w:r>
            <w:r w:rsidRPr="003F6F66">
              <w:rPr>
                <w:sz w:val="22"/>
                <w:szCs w:val="22"/>
              </w:rPr>
              <w:t>分以上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36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能源与水利学院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弹药工程与爆炸技术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86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37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能源与水利学院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特种能源技术与工程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48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38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能源与水利学院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安全工程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43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39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能源与水利学院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61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29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能源与水利学院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测绘工程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41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能源与水利学院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工业工程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41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42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能源与水利学院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农业水利工程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28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43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能源与水利学院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水利水电工程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74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44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生命工程学院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食品质量与安全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84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21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45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生命工程学院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jc w:val="center"/>
              <w:rPr>
                <w:color w:val="000000"/>
                <w:sz w:val="22"/>
                <w:szCs w:val="22"/>
              </w:rPr>
            </w:pPr>
            <w:r w:rsidRPr="003F6F66">
              <w:rPr>
                <w:color w:val="000000"/>
                <w:sz w:val="22"/>
                <w:szCs w:val="22"/>
              </w:rPr>
              <w:t>食品科学与工程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jc w:val="center"/>
              <w:rPr>
                <w:color w:val="000000"/>
                <w:sz w:val="22"/>
                <w:szCs w:val="22"/>
              </w:rPr>
            </w:pPr>
            <w:r w:rsidRPr="003F6F6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生命工程学院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jc w:val="center"/>
              <w:rPr>
                <w:color w:val="000000"/>
                <w:sz w:val="22"/>
                <w:szCs w:val="22"/>
              </w:rPr>
            </w:pPr>
            <w:r w:rsidRPr="003F6F66">
              <w:rPr>
                <w:color w:val="000000"/>
                <w:sz w:val="22"/>
                <w:szCs w:val="22"/>
              </w:rPr>
              <w:t>生物工程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jc w:val="center"/>
              <w:rPr>
                <w:color w:val="000000"/>
                <w:sz w:val="22"/>
                <w:szCs w:val="22"/>
              </w:rPr>
            </w:pPr>
            <w:r w:rsidRPr="003F6F6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47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生命工程学院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jc w:val="center"/>
              <w:rPr>
                <w:color w:val="000000"/>
                <w:sz w:val="22"/>
                <w:szCs w:val="22"/>
              </w:rPr>
            </w:pPr>
            <w:r w:rsidRPr="003F6F66">
              <w:rPr>
                <w:color w:val="000000"/>
                <w:sz w:val="22"/>
                <w:szCs w:val="22"/>
              </w:rPr>
              <w:t>农学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jc w:val="center"/>
              <w:rPr>
                <w:color w:val="000000"/>
                <w:sz w:val="22"/>
                <w:szCs w:val="22"/>
              </w:rPr>
            </w:pPr>
            <w:r w:rsidRPr="003F6F6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jc w:val="center"/>
              <w:rPr>
                <w:color w:val="000000"/>
                <w:sz w:val="22"/>
                <w:szCs w:val="22"/>
              </w:rPr>
            </w:pPr>
            <w:r w:rsidRPr="003F6F6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48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生命工程学院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jc w:val="center"/>
              <w:rPr>
                <w:color w:val="000000"/>
                <w:sz w:val="22"/>
                <w:szCs w:val="22"/>
              </w:rPr>
            </w:pPr>
            <w:r w:rsidRPr="003F6F66">
              <w:rPr>
                <w:color w:val="000000"/>
                <w:sz w:val="22"/>
                <w:szCs w:val="22"/>
              </w:rPr>
              <w:t>园艺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jc w:val="center"/>
              <w:rPr>
                <w:color w:val="000000"/>
                <w:sz w:val="22"/>
                <w:szCs w:val="22"/>
              </w:rPr>
            </w:pPr>
            <w:r w:rsidRPr="003F6F6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jc w:val="center"/>
              <w:rPr>
                <w:color w:val="000000"/>
                <w:sz w:val="22"/>
                <w:szCs w:val="22"/>
              </w:rPr>
            </w:pPr>
            <w:r w:rsidRPr="003F6F6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49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生命工程学院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jc w:val="center"/>
              <w:rPr>
                <w:color w:val="000000"/>
                <w:sz w:val="22"/>
                <w:szCs w:val="22"/>
              </w:rPr>
            </w:pPr>
            <w:r w:rsidRPr="003F6F66">
              <w:rPr>
                <w:color w:val="000000"/>
                <w:sz w:val="22"/>
                <w:szCs w:val="22"/>
              </w:rPr>
              <w:t>植物保护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jc w:val="center"/>
              <w:rPr>
                <w:color w:val="000000"/>
                <w:sz w:val="22"/>
                <w:szCs w:val="22"/>
              </w:rPr>
            </w:pPr>
            <w:r w:rsidRPr="003F6F6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jc w:val="center"/>
              <w:rPr>
                <w:color w:val="000000"/>
                <w:sz w:val="22"/>
                <w:szCs w:val="22"/>
              </w:rPr>
            </w:pPr>
            <w:r w:rsidRPr="003F6F6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生命工程学院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jc w:val="center"/>
              <w:rPr>
                <w:color w:val="000000"/>
                <w:sz w:val="22"/>
                <w:szCs w:val="22"/>
              </w:rPr>
            </w:pPr>
            <w:r w:rsidRPr="003F6F66">
              <w:rPr>
                <w:color w:val="000000"/>
                <w:sz w:val="22"/>
                <w:szCs w:val="22"/>
              </w:rPr>
              <w:t>动物医学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96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jc w:val="center"/>
        </w:trPr>
        <w:tc>
          <w:tcPr>
            <w:tcW w:w="564" w:type="dxa"/>
            <w:vAlign w:val="center"/>
          </w:tcPr>
          <w:p w:rsidR="000E6901" w:rsidRPr="003F6F66" w:rsidRDefault="000E6901" w:rsidP="00BE4951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3F6F66">
              <w:rPr>
                <w:sz w:val="22"/>
                <w:szCs w:val="22"/>
              </w:rPr>
              <w:t>51</w:t>
            </w:r>
          </w:p>
        </w:tc>
        <w:tc>
          <w:tcPr>
            <w:tcW w:w="1843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生命工程学院</w:t>
            </w:r>
          </w:p>
        </w:tc>
        <w:tc>
          <w:tcPr>
            <w:tcW w:w="1984" w:type="dxa"/>
            <w:vAlign w:val="center"/>
          </w:tcPr>
          <w:p w:rsidR="000E6901" w:rsidRPr="003F6F66" w:rsidRDefault="000E6901" w:rsidP="00BE4951">
            <w:pPr>
              <w:jc w:val="center"/>
              <w:rPr>
                <w:color w:val="000000"/>
                <w:sz w:val="22"/>
                <w:szCs w:val="22"/>
              </w:rPr>
            </w:pPr>
            <w:r w:rsidRPr="003F6F66">
              <w:rPr>
                <w:color w:val="000000"/>
                <w:sz w:val="22"/>
                <w:szCs w:val="22"/>
              </w:rPr>
              <w:t>动物科学</w:t>
            </w:r>
          </w:p>
        </w:tc>
        <w:tc>
          <w:tcPr>
            <w:tcW w:w="1134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32</w:t>
            </w:r>
          </w:p>
        </w:tc>
        <w:tc>
          <w:tcPr>
            <w:tcW w:w="996" w:type="dxa"/>
            <w:vAlign w:val="center"/>
          </w:tcPr>
          <w:p w:rsidR="000E6901" w:rsidRPr="003F6F66" w:rsidRDefault="000E6901" w:rsidP="00BE4951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 w:rsidRPr="003F6F66"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495" w:type="dxa"/>
            <w:vAlign w:val="center"/>
          </w:tcPr>
          <w:p w:rsidR="000E6901" w:rsidRPr="003F6F66" w:rsidRDefault="000E6901" w:rsidP="00BE4951">
            <w:pPr>
              <w:jc w:val="center"/>
              <w:rPr>
                <w:sz w:val="22"/>
                <w:szCs w:val="22"/>
              </w:rPr>
            </w:pPr>
            <w:r w:rsidRPr="003F6F66">
              <w:rPr>
                <w:rFonts w:hAnsi="宋体"/>
                <w:kern w:val="0"/>
                <w:sz w:val="22"/>
                <w:szCs w:val="22"/>
              </w:rPr>
              <w:t>无</w:t>
            </w:r>
          </w:p>
        </w:tc>
      </w:tr>
      <w:tr w:rsidR="000E6901" w:rsidRPr="003F6F66" w:rsidTr="000E6901">
        <w:trPr>
          <w:trHeight w:val="535"/>
          <w:jc w:val="center"/>
        </w:trPr>
        <w:tc>
          <w:tcPr>
            <w:tcW w:w="5525" w:type="dxa"/>
            <w:gridSpan w:val="4"/>
            <w:vAlign w:val="center"/>
          </w:tcPr>
          <w:p w:rsidR="000E6901" w:rsidRPr="003F6F66" w:rsidRDefault="000E6901" w:rsidP="00382D60">
            <w:pPr>
              <w:widowControl/>
              <w:ind w:leftChars="-50" w:left="-105" w:rightChars="-50" w:right="-105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合计接收人数</w:t>
            </w:r>
          </w:p>
        </w:tc>
        <w:tc>
          <w:tcPr>
            <w:tcW w:w="2491" w:type="dxa"/>
            <w:gridSpan w:val="2"/>
            <w:vAlign w:val="center"/>
          </w:tcPr>
          <w:p w:rsidR="000E6901" w:rsidRPr="003F6F66" w:rsidRDefault="000E6901" w:rsidP="00BE4951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420</w:t>
            </w:r>
          </w:p>
        </w:tc>
      </w:tr>
    </w:tbl>
    <w:p w:rsidR="00177A3D" w:rsidRPr="00BE4951" w:rsidRDefault="00177A3D" w:rsidP="00BE4951">
      <w:pPr>
        <w:rPr>
          <w:szCs w:val="21"/>
        </w:rPr>
      </w:pPr>
    </w:p>
    <w:sectPr w:rsidR="00177A3D" w:rsidRPr="00BE4951" w:rsidSect="0017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882" w:rsidRDefault="00186882" w:rsidP="005C35DE">
      <w:r>
        <w:separator/>
      </w:r>
    </w:p>
  </w:endnote>
  <w:endnote w:type="continuationSeparator" w:id="0">
    <w:p w:rsidR="00186882" w:rsidRDefault="00186882" w:rsidP="005C3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882" w:rsidRDefault="00186882" w:rsidP="005C35DE">
      <w:r>
        <w:separator/>
      </w:r>
    </w:p>
  </w:footnote>
  <w:footnote w:type="continuationSeparator" w:id="0">
    <w:p w:rsidR="00186882" w:rsidRDefault="00186882" w:rsidP="005C3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C0EE8"/>
    <w:rsid w:val="00021904"/>
    <w:rsid w:val="000E6901"/>
    <w:rsid w:val="00135AAA"/>
    <w:rsid w:val="00177A3D"/>
    <w:rsid w:val="00186882"/>
    <w:rsid w:val="001E3ACE"/>
    <w:rsid w:val="002C0EE8"/>
    <w:rsid w:val="00374CA8"/>
    <w:rsid w:val="00382D60"/>
    <w:rsid w:val="003F6F66"/>
    <w:rsid w:val="005C35DE"/>
    <w:rsid w:val="008A3699"/>
    <w:rsid w:val="008F7760"/>
    <w:rsid w:val="009F1050"/>
    <w:rsid w:val="00A94E8B"/>
    <w:rsid w:val="00BB6E8C"/>
    <w:rsid w:val="00BE4951"/>
    <w:rsid w:val="00DD7B6E"/>
    <w:rsid w:val="00E0049D"/>
    <w:rsid w:val="00EC39E0"/>
    <w:rsid w:val="00EE5B98"/>
    <w:rsid w:val="00EF413D"/>
    <w:rsid w:val="00F83044"/>
    <w:rsid w:val="12B405E0"/>
    <w:rsid w:val="2AF225E9"/>
    <w:rsid w:val="5F2267F0"/>
    <w:rsid w:val="783B339D"/>
    <w:rsid w:val="7DE9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77A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177A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177A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7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1262</Characters>
  <Application>Microsoft Office Word</Application>
  <DocSecurity>0</DocSecurity>
  <Lines>10</Lines>
  <Paragraphs>2</Paragraphs>
  <ScaleCrop>false</ScaleCrop>
  <Company>P R C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14</cp:revision>
  <dcterms:created xsi:type="dcterms:W3CDTF">2017-08-29T03:31:00Z</dcterms:created>
  <dcterms:modified xsi:type="dcterms:W3CDTF">2017-09-01T07:29:00Z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